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tl w:val="0"/>
        </w:rPr>
        <w:t>“</w:t>
      </w:r>
      <w:r>
        <w:rPr>
          <w:rtl w:val="0"/>
        </w:rPr>
        <w:t>The Other</w:t>
      </w:r>
      <w:r>
        <w:rPr>
          <w:rtl w:val="0"/>
        </w:rPr>
        <w:t>”</w:t>
      </w:r>
    </w:p>
    <w:p>
      <w:pPr>
        <w:pStyle w:val="Heading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Watch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"https://www.youtube.com/watch?v=FrZeDsURLIo"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“</w:t>
      </w:r>
      <w:r>
        <w:rPr>
          <w:rStyle w:val="Hyperlink.0"/>
          <w:rtl w:val="0"/>
        </w:rPr>
        <w:t>The Other</w:t>
      </w:r>
      <w:r>
        <w:rPr>
          <w:rStyle w:val="Hyperlink.0"/>
          <w:rtl w:val="0"/>
        </w:rPr>
        <w:t>”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Written by Jos</w:t>
      </w:r>
      <w:r>
        <w:rPr>
          <w:rtl w:val="0"/>
        </w:rPr>
        <w:t xml:space="preserve">é </w:t>
      </w:r>
      <w:r>
        <w:rPr>
          <w:rtl w:val="0"/>
        </w:rPr>
        <w:t>Casas</w:t>
      </w:r>
    </w:p>
    <w:p>
      <w:pPr>
        <w:pStyle w:val="Body"/>
        <w:bidi w:val="0"/>
      </w:pPr>
      <w:r>
        <w:rPr>
          <w:rtl w:val="0"/>
        </w:rPr>
        <w:t>Performed by Maria Velazquez</w:t>
      </w:r>
    </w:p>
    <w:p>
      <w:pPr>
        <w:pStyle w:val="Body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Reflect</w:t>
      </w:r>
    </w:p>
    <w:p>
      <w:pPr>
        <w:pStyle w:val="Body"/>
        <w:bidi w:val="0"/>
      </w:pPr>
      <w:r>
        <w:rPr>
          <w:rtl w:val="0"/>
        </w:rPr>
        <w:t>To support your reflections, consider writing or drawing your responses, or talking to a trusted colleague</w:t>
      </w:r>
      <w:r>
        <w:rPr>
          <w:rtl w:val="0"/>
        </w:rPr>
        <w:t>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How is this character practicing leadership? What qualities of leadership are highlighted in this monologue? How is self-reflection a part of leadership for this character?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What is valuable about student leadership for universities? How is this type of leadership compensated or penalized for students?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In what ways are you currently empowered or equipped to changing systems of harm? Where do you need more learning, growth, or accountability?</w:t>
      </w:r>
    </w:p>
    <w:p>
      <w:pPr>
        <w:pStyle w:val="Body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Learn</w:t>
      </w:r>
    </w:p>
    <w:p>
      <w:pPr>
        <w:pStyle w:val="Body"/>
        <w:bidi w:val="0"/>
      </w:pPr>
      <w:r>
        <w:rPr>
          <w:rtl w:val="0"/>
        </w:rPr>
        <w:t>Explore the resources below as a starting point for further learning.</w:t>
      </w:r>
    </w:p>
    <w:p>
      <w:pPr>
        <w:pStyle w:val="Body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"https://v4.lib.virginia.edu/sources/articles/items/eric_EJ1172682"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Lara, A., &amp; Nava, P. E. (2018). Achieving the Dream, Uncertain Futures: The Postbaccalaureate Decision-Making Process of Latinx Undocumented Students. Journal of Hispanic Higher Education, Vol. 17(2), 112</w:t>
      </w:r>
      <w:r>
        <w:rPr>
          <w:rStyle w:val="Hyperlink.0"/>
          <w:rtl w:val="0"/>
        </w:rPr>
        <w:t>–</w:t>
      </w:r>
      <w:r>
        <w:rPr>
          <w:rStyle w:val="Hyperlink.0"/>
          <w:rtl w:val="0"/>
        </w:rPr>
        <w:t>131.</w:t>
      </w:r>
      <w:r>
        <w:rPr/>
        <w:fldChar w:fldCharType="end" w:fldLock="0"/>
      </w:r>
    </w:p>
    <w:p>
      <w:pPr>
        <w:pStyle w:val="Body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"https://escholarship.org/uc/item/0710805n"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Santellano, K. (2019). Exploring Undocumented Students</w:t>
      </w:r>
      <w:r>
        <w:rPr>
          <w:rStyle w:val="Hyperlink.0"/>
          <w:rtl w:val="0"/>
        </w:rPr>
        <w:t xml:space="preserve">’ </w:t>
      </w:r>
      <w:r>
        <w:rPr>
          <w:rStyle w:val="Hyperlink.0"/>
          <w:rtl w:val="0"/>
        </w:rPr>
        <w:t>Understandings of the Role of Higher Education during the Trump Era. California Journal of Politics and Policy, 11((2)).</w:t>
      </w:r>
      <w:r>
        <w:rPr/>
        <w:fldChar w:fldCharType="end" w:fldLock="0"/>
      </w:r>
    </w:p>
    <w:p>
      <w:pPr>
        <w:pStyle w:val="Body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"https://v4.lib.virginia.edu/sources/articles/items/eric_EJ1077302"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Su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rez-Oroco, C. et. al.,(2015). Undocumented Undergraduates on College Campuses: Understanding Their Challenges and Assets and What It Takes to Make an Undocufriendly Campus. Harvard Educational Review, 85(3), 427</w:t>
      </w:r>
      <w:r>
        <w:rPr>
          <w:rStyle w:val="Hyperlink.0"/>
          <w:rtl w:val="0"/>
        </w:rPr>
        <w:t>–</w:t>
      </w:r>
      <w:r>
        <w:rPr>
          <w:rStyle w:val="Hyperlink.0"/>
          <w:rtl w:val="0"/>
        </w:rPr>
        <w:t>465.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Act</w:t>
      </w:r>
    </w:p>
    <w:p>
      <w:pPr>
        <w:pStyle w:val="Body"/>
        <w:bidi w:val="0"/>
      </w:pPr>
      <w:r>
        <w:rPr>
          <w:rtl w:val="0"/>
        </w:rPr>
        <w:t>You've reflected. You've learned. Now it's time to take action.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Read this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"https://docs.google.com/document/d/1e0cXY_XPU_ULscsnQRfs8L7sUUcSgPRuv_53FAaxzc4/edit"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UVA-specific list</w:t>
      </w:r>
      <w:r>
        <w:rPr/>
        <w:fldChar w:fldCharType="end" w:fldLock="0"/>
      </w:r>
      <w:r>
        <w:rPr>
          <w:rtl w:val="0"/>
        </w:rPr>
        <w:t xml:space="preserve"> of practices created by UndocUVA, and work with your colleagues to ensure that these practices are carried out consistently and responsively.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Attend an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"https://docs.google.com/forms/d/e/1FAIpQLSejxhoAHdlrQZu68R_NIXtI7MIBMLqeF5YKjJ6dV8fyPO53Pg/viewform?usp=sf_link"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UndocuAlly Training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Follow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"https://www.facebook.com/undocUVA/?ref=py_c"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UndocUVA</w:t>
      </w:r>
      <w:r>
        <w:rPr/>
        <w:fldChar w:fldCharType="end" w:fldLock="0"/>
      </w:r>
      <w:r>
        <w:rPr>
          <w:rtl w:val="0"/>
        </w:rPr>
        <w:t xml:space="preserve"> for more directives and information from UVA student activists.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